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6246" w14:textId="4B1F7886" w:rsidR="004078CF" w:rsidRPr="00C5027B" w:rsidRDefault="004C6880">
      <w:pPr>
        <w:rPr>
          <w:b/>
          <w:bCs/>
          <w:sz w:val="20"/>
          <w:szCs w:val="20"/>
        </w:rPr>
      </w:pPr>
      <w:r w:rsidRPr="00C5027B">
        <w:rPr>
          <w:b/>
          <w:bCs/>
          <w:sz w:val="20"/>
          <w:szCs w:val="20"/>
        </w:rPr>
        <w:t>Nowa Murowana i Nowe Szczytniki z kolejnymi postępami</w:t>
      </w:r>
    </w:p>
    <w:p w14:paraId="115F81BA" w14:textId="6A92ACAB" w:rsidR="004C6880" w:rsidRPr="001871B0" w:rsidRDefault="004C6880" w:rsidP="005513D6">
      <w:pPr>
        <w:jc w:val="both"/>
        <w:rPr>
          <w:sz w:val="20"/>
          <w:szCs w:val="20"/>
        </w:rPr>
      </w:pPr>
      <w:r w:rsidRPr="001871B0">
        <w:rPr>
          <w:sz w:val="20"/>
          <w:szCs w:val="20"/>
        </w:rPr>
        <w:t>Na rynku pierwotnym widać znaczne ożywienie. Klienci chętnie odwiedzają biura sprzedaży firm deweloperskich. Mamy wysyp rezerwacji, co potwierdza także spółka Nowa Murowana, aktualnie realizująca dwa projekty mieszkaniowe pod Poznaniem. Prace w ramach inwestycji: Nowa Murowana i Nowe Szczytniki są już mocno zaawansowane</w:t>
      </w:r>
      <w:r w:rsidR="005513D6" w:rsidRPr="001871B0">
        <w:rPr>
          <w:sz w:val="20"/>
          <w:szCs w:val="20"/>
        </w:rPr>
        <w:t>.</w:t>
      </w:r>
    </w:p>
    <w:p w14:paraId="17F71BE0" w14:textId="7DF52E99" w:rsidR="005513D6" w:rsidRPr="001871B0" w:rsidRDefault="005513D6" w:rsidP="005513D6">
      <w:pPr>
        <w:jc w:val="both"/>
        <w:rPr>
          <w:sz w:val="20"/>
          <w:szCs w:val="20"/>
        </w:rPr>
      </w:pPr>
    </w:p>
    <w:p w14:paraId="420995B3" w14:textId="0DEBCA97" w:rsidR="005513D6" w:rsidRDefault="005513D6" w:rsidP="005513D6">
      <w:pPr>
        <w:jc w:val="both"/>
        <w:rPr>
          <w:sz w:val="20"/>
          <w:szCs w:val="20"/>
        </w:rPr>
      </w:pPr>
      <w:r w:rsidRPr="001871B0">
        <w:rPr>
          <w:sz w:val="20"/>
          <w:szCs w:val="20"/>
        </w:rPr>
        <w:t>Spółka Nowa Murowana to nie tylko kameralne budynki wielorodzinne w Murowanej Goślinie, choć jest to jedna z wizytówek dewelopera. Aktualnie w sprzedaży</w:t>
      </w:r>
      <w:r w:rsidR="001871B0">
        <w:rPr>
          <w:sz w:val="20"/>
          <w:szCs w:val="20"/>
        </w:rPr>
        <w:t xml:space="preserve"> (ale też budowie)</w:t>
      </w:r>
      <w:r w:rsidRPr="001871B0">
        <w:rPr>
          <w:sz w:val="20"/>
          <w:szCs w:val="20"/>
        </w:rPr>
        <w:t xml:space="preserve"> są </w:t>
      </w:r>
      <w:r w:rsidR="001871B0" w:rsidRPr="001871B0">
        <w:rPr>
          <w:sz w:val="20"/>
          <w:szCs w:val="20"/>
        </w:rPr>
        <w:t xml:space="preserve">mieszkania w ramach dwóch projektów: Nowa Murowana i Nowe Szczytniki. </w:t>
      </w:r>
      <w:r w:rsidR="001871B0">
        <w:rPr>
          <w:sz w:val="20"/>
          <w:szCs w:val="20"/>
        </w:rPr>
        <w:t xml:space="preserve">– </w:t>
      </w:r>
      <w:r w:rsidR="001871B0" w:rsidRPr="0067057C">
        <w:rPr>
          <w:i/>
          <w:iCs/>
          <w:sz w:val="20"/>
          <w:szCs w:val="20"/>
        </w:rPr>
        <w:t>Pierwsza lokalizacja „jest z nami” dłużej, ponieważ sprzedaliśmy ponad 180 lokali mieszkalnych w Murowanej Goślinie i większość została przekazana nabywcom. Nowe Szczytniki to świeży projekt, ale też okazał się strzałem w dziesiątkę</w:t>
      </w:r>
      <w:r w:rsidR="00C5027B" w:rsidRPr="0067057C">
        <w:rPr>
          <w:i/>
          <w:iCs/>
          <w:sz w:val="20"/>
          <w:szCs w:val="20"/>
        </w:rPr>
        <w:t>. Realizacja obu inwestycji przebiega zgodnie z harmonogramami, a klienci mogą śledzić postępy podczas spotkań pokazowych, na które się umawiamy</w:t>
      </w:r>
      <w:r w:rsidR="00C5027B">
        <w:rPr>
          <w:sz w:val="20"/>
          <w:szCs w:val="20"/>
        </w:rPr>
        <w:t xml:space="preserve"> – mówi Patrycja Waligóra z biura sprzedaży dewelopera.</w:t>
      </w:r>
    </w:p>
    <w:p w14:paraId="29C7AAB8" w14:textId="6BED2098" w:rsidR="00C5027B" w:rsidRDefault="00C5027B" w:rsidP="005513D6">
      <w:pPr>
        <w:jc w:val="both"/>
        <w:rPr>
          <w:sz w:val="20"/>
          <w:szCs w:val="20"/>
        </w:rPr>
      </w:pPr>
    </w:p>
    <w:p w14:paraId="03085990" w14:textId="2921205A" w:rsidR="00C5027B" w:rsidRDefault="00C5027B" w:rsidP="00551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inwestycji Nowa Murowana realizowany jest kolejny budynek wielorodzinny, w którym znajdzie się </w:t>
      </w:r>
      <w:r w:rsidRPr="00C5027B">
        <w:rPr>
          <w:sz w:val="20"/>
          <w:szCs w:val="20"/>
        </w:rPr>
        <w:t>14 lokali mieszkalnych o powierzchni od 46 do 79 mkw. Oznacza to, że nabywcy mogą wybierać mieszkania 2-, 3- i 4-pokojowe, zarówno z ogródkami, jak i balkonami.</w:t>
      </w:r>
      <w:r>
        <w:rPr>
          <w:sz w:val="20"/>
          <w:szCs w:val="20"/>
        </w:rPr>
        <w:t xml:space="preserve"> - </w:t>
      </w:r>
      <w:r w:rsidRPr="00C5027B">
        <w:rPr>
          <w:i/>
          <w:iCs/>
          <w:sz w:val="20"/>
          <w:szCs w:val="20"/>
        </w:rPr>
        <w:t xml:space="preserve">Dział realizacji inwestycji zajmuje się pracami murarskimi. </w:t>
      </w:r>
      <w:r w:rsidRPr="00C5027B">
        <w:rPr>
          <w:i/>
          <w:iCs/>
          <w:sz w:val="20"/>
          <w:szCs w:val="20"/>
        </w:rPr>
        <w:t xml:space="preserve">Mamy już </w:t>
      </w:r>
      <w:r w:rsidRPr="00C5027B">
        <w:rPr>
          <w:i/>
          <w:iCs/>
          <w:sz w:val="20"/>
          <w:szCs w:val="20"/>
        </w:rPr>
        <w:t xml:space="preserve">gotowy </w:t>
      </w:r>
      <w:r w:rsidRPr="00C5027B">
        <w:rPr>
          <w:i/>
          <w:iCs/>
          <w:sz w:val="20"/>
          <w:szCs w:val="20"/>
        </w:rPr>
        <w:t>strop 2-</w:t>
      </w:r>
      <w:r w:rsidRPr="00C5027B">
        <w:rPr>
          <w:i/>
          <w:iCs/>
          <w:sz w:val="20"/>
          <w:szCs w:val="20"/>
        </w:rPr>
        <w:t>drugiej</w:t>
      </w:r>
      <w:r w:rsidRPr="00C5027B">
        <w:rPr>
          <w:i/>
          <w:iCs/>
          <w:sz w:val="20"/>
          <w:szCs w:val="20"/>
        </w:rPr>
        <w:t xml:space="preserve"> kondygnacji w budynku wielorodzinnym</w:t>
      </w:r>
      <w:r w:rsidRPr="00C5027B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informuje Patrycja Waligóra z biura sprzedaży mieszkań. </w:t>
      </w:r>
      <w:r w:rsidR="0067057C">
        <w:rPr>
          <w:sz w:val="20"/>
          <w:szCs w:val="20"/>
        </w:rPr>
        <w:t xml:space="preserve">Podobnie jak w poprzednich etapach, szczególnym zainteresowaniem cieszą się lokale na parterze, do których przynależą ogródki. Z pewnością jest to ciekawa propozycja dla osób marzących o zacisznym miejscu do życia i własnej przestrzeni do wypoczynku. Niektóre z mieszkań mają dostęp do ogrodu o powierzchni 74 mkw., choć warto podkreślić, że cieszą się dużym zainteresowaniem, co dla inwestycji deweloperskich pod Poznaniem jest bardzo charakterystyczne. </w:t>
      </w:r>
      <w:r w:rsidR="000B1571">
        <w:rPr>
          <w:sz w:val="20"/>
          <w:szCs w:val="20"/>
        </w:rPr>
        <w:t xml:space="preserve">Budynek zostanie ukończony w 2025 roku. Zanim to nastąpi, w tym roku nastąpi oddanie budynku A, z 26 mieszkaniami. </w:t>
      </w:r>
      <w:r w:rsidR="007D22BA">
        <w:rPr>
          <w:sz w:val="20"/>
          <w:szCs w:val="20"/>
        </w:rPr>
        <w:t>Co ważne dla przyszłych nabywców,</w:t>
      </w:r>
      <w:r w:rsidR="000B1571">
        <w:rPr>
          <w:sz w:val="20"/>
          <w:szCs w:val="20"/>
        </w:rPr>
        <w:t xml:space="preserve"> i</w:t>
      </w:r>
      <w:r w:rsidR="000B1571" w:rsidRPr="000B1571">
        <w:rPr>
          <w:sz w:val="20"/>
          <w:szCs w:val="20"/>
        </w:rPr>
        <w:t>nwestycja Nowa Murowana to zaplanowany kompleks mieszkaniowy, już teraz są do dyspozycji dwa place zabaw i stojaki na rowery. Deweloper planuje kolejne etapy, a w nich także podziemną halę garażową.</w:t>
      </w:r>
    </w:p>
    <w:p w14:paraId="3F4A8EE2" w14:textId="2A583AFC" w:rsidR="0067057C" w:rsidRDefault="0067057C" w:rsidP="005513D6">
      <w:pPr>
        <w:jc w:val="both"/>
        <w:rPr>
          <w:sz w:val="20"/>
          <w:szCs w:val="20"/>
        </w:rPr>
      </w:pPr>
    </w:p>
    <w:p w14:paraId="15DBA8F2" w14:textId="43DB9BEC" w:rsidR="0067057C" w:rsidRDefault="0067057C" w:rsidP="00551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Jeszcze mocniej zaawansowana jest </w:t>
      </w:r>
      <w:r w:rsidR="009A6298">
        <w:rPr>
          <w:sz w:val="20"/>
          <w:szCs w:val="20"/>
        </w:rPr>
        <w:t xml:space="preserve">budowa osiedla Nowe Szczytniki w gminie Kórnik pod Poznaniem. Przy ulicy Choinkowej powstanie </w:t>
      </w:r>
      <w:r w:rsidR="009A6298" w:rsidRPr="009A6298">
        <w:rPr>
          <w:sz w:val="20"/>
          <w:szCs w:val="20"/>
        </w:rPr>
        <w:t>12 dwupoziomowych mieszkań w dwóch wariantach powierzchni, tj. 80 i 92 mkw., z ogrodami i miejscami postojowymi.</w:t>
      </w:r>
      <w:r w:rsidR="007A4A44">
        <w:rPr>
          <w:sz w:val="20"/>
          <w:szCs w:val="20"/>
        </w:rPr>
        <w:t xml:space="preserve"> Budynki będą znacznie wyróżniać się na tle innych propozycji z rynku deweloperskiego, ponieważ </w:t>
      </w:r>
      <w:r w:rsidR="007A4A44" w:rsidRPr="007A4A44">
        <w:rPr>
          <w:sz w:val="20"/>
          <w:szCs w:val="20"/>
        </w:rPr>
        <w:t xml:space="preserve">różnorodna elewacja oraz dopracowane detale nadają wyjątkowego uroku inwestycji, </w:t>
      </w:r>
      <w:r w:rsidR="007A4A44">
        <w:rPr>
          <w:sz w:val="20"/>
          <w:szCs w:val="20"/>
        </w:rPr>
        <w:t>chociażby w porze wieczornej, kiedy mocniej uwidacznia się gra świateł</w:t>
      </w:r>
      <w:r w:rsidR="007A4A44" w:rsidRPr="007A4A44">
        <w:rPr>
          <w:sz w:val="20"/>
          <w:szCs w:val="20"/>
        </w:rPr>
        <w:t>.</w:t>
      </w:r>
      <w:r w:rsidR="007A4A44">
        <w:rPr>
          <w:sz w:val="20"/>
          <w:szCs w:val="20"/>
        </w:rPr>
        <w:t xml:space="preserve"> Deweloper w ostatnim czasie zamknął stan surowy, co oznacza, że budynki osiągnęły docelową wysokość, został zamontowany dach oraz stolarka okienna. Teraz czas na elewacje, co w przypadku tego projektu ma bardzo duże znaczenie. – </w:t>
      </w:r>
      <w:r w:rsidR="007A4A44" w:rsidRPr="000B1571">
        <w:rPr>
          <w:i/>
          <w:iCs/>
          <w:sz w:val="20"/>
          <w:szCs w:val="20"/>
        </w:rPr>
        <w:t xml:space="preserve">Stawiamy </w:t>
      </w:r>
      <w:r w:rsidR="000B1571" w:rsidRPr="000B1571">
        <w:rPr>
          <w:i/>
          <w:iCs/>
          <w:sz w:val="20"/>
          <w:szCs w:val="20"/>
        </w:rPr>
        <w:t>na charakterystyczny design oraz estetykę. Ponadto każdy lokal będzie posiadał pompę ciepła oraz ogrzewanie podłogowe zarówno na parterze, jak i piętrze. Nowe Szczytniki to przede wszystkim nowoczesność</w:t>
      </w:r>
      <w:r w:rsidR="000B1571">
        <w:rPr>
          <w:sz w:val="20"/>
          <w:szCs w:val="20"/>
        </w:rPr>
        <w:t xml:space="preserve"> – </w:t>
      </w:r>
      <w:r w:rsidR="007D22BA">
        <w:rPr>
          <w:sz w:val="20"/>
          <w:szCs w:val="20"/>
        </w:rPr>
        <w:t>zauważa</w:t>
      </w:r>
      <w:r w:rsidR="000B1571">
        <w:rPr>
          <w:sz w:val="20"/>
          <w:szCs w:val="20"/>
        </w:rPr>
        <w:t xml:space="preserve"> przedstawicielka </w:t>
      </w:r>
      <w:r w:rsidR="000B1571">
        <w:rPr>
          <w:sz w:val="20"/>
          <w:szCs w:val="20"/>
        </w:rPr>
        <w:lastRenderedPageBreak/>
        <w:t xml:space="preserve">dewelopera. Każdy lokal w Nowych Szczytnikach charakteryzuje się dwupoziomowym układem powierzchni. Na parterze znajdzie się strefa dzienna, a w niej m.in. salon, kuchnia i łazienka. Natomiast na piętrze (tworzący strefę prywatną) będą dwie sypialnie oraz druga łazienka. W większym metrażu znajdzie się też dodatkowy, trzeci pokój. Domy będą gotowe do odbioru w tym roku jesienią. </w:t>
      </w:r>
    </w:p>
    <w:p w14:paraId="490F5428" w14:textId="6C1C5DF1" w:rsidR="000B1571" w:rsidRDefault="000B1571" w:rsidP="005513D6">
      <w:pPr>
        <w:jc w:val="both"/>
        <w:rPr>
          <w:sz w:val="20"/>
          <w:szCs w:val="20"/>
        </w:rPr>
      </w:pPr>
    </w:p>
    <w:p w14:paraId="174CD778" w14:textId="177C7FEA" w:rsidR="000B1571" w:rsidRPr="001871B0" w:rsidRDefault="007D22BA" w:rsidP="00551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podkreślić, że wiosna wiąże się z wysypem rezerwacji mieszkań u deweloperów. </w:t>
      </w:r>
      <w:r w:rsidR="00F7009F">
        <w:rPr>
          <w:sz w:val="20"/>
          <w:szCs w:val="20"/>
        </w:rPr>
        <w:t>Widać wśród klientów sporą mobilizację, by starać się o własne cztery kąty teraz. Nie jest tajemnicą, że spodziewany program mieszkaniowy „Na start” może oznaczać podwyżki, zarówno na rynku wtórnym, jak i pierwotnym. Zawierając umowę deweloperską, nabywca ma gwarancję niezmienności ceny, a chronią go postanowienia znowelizowanej ustawy deweloperskiej. To spory atut i między innymi dlatego klienci chętnie wybierają rynek pierwotny.</w:t>
      </w:r>
    </w:p>
    <w:sectPr w:rsidR="000B1571" w:rsidRPr="0018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80"/>
    <w:rsid w:val="000B1571"/>
    <w:rsid w:val="001871B0"/>
    <w:rsid w:val="004078CF"/>
    <w:rsid w:val="00493661"/>
    <w:rsid w:val="004C6880"/>
    <w:rsid w:val="005513D6"/>
    <w:rsid w:val="0067057C"/>
    <w:rsid w:val="007A4A44"/>
    <w:rsid w:val="007D22BA"/>
    <w:rsid w:val="009A6298"/>
    <w:rsid w:val="00C5027B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13F1"/>
  <w15:chartTrackingRefBased/>
  <w15:docId w15:val="{BD54A001-47CC-4746-BCE0-AA452A8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2</cp:revision>
  <dcterms:created xsi:type="dcterms:W3CDTF">2024-04-25T15:30:00Z</dcterms:created>
  <dcterms:modified xsi:type="dcterms:W3CDTF">2024-04-25T17:07:00Z</dcterms:modified>
</cp:coreProperties>
</file>